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A9526" w14:textId="4135A867" w:rsidR="00CA1ABD" w:rsidRDefault="00CA1ABD" w:rsidP="00CA1ABD">
      <w:pPr>
        <w:spacing w:after="0" w:line="240" w:lineRule="auto"/>
        <w:jc w:val="center"/>
        <w:rPr>
          <w:b/>
          <w:sz w:val="28"/>
          <w:szCs w:val="28"/>
        </w:rPr>
      </w:pPr>
      <w:bookmarkStart w:id="0" w:name="_GoBack"/>
      <w:bookmarkEnd w:id="0"/>
      <w:r>
        <w:rPr>
          <w:b/>
          <w:sz w:val="28"/>
          <w:szCs w:val="28"/>
        </w:rPr>
        <w:t>Life Solutions Counseling, PLLC</w:t>
      </w:r>
    </w:p>
    <w:p w14:paraId="428A59CD" w14:textId="4780844E" w:rsidR="00CA1ABD" w:rsidRDefault="00CA1ABD" w:rsidP="00CA1ABD">
      <w:pPr>
        <w:spacing w:after="0" w:line="240" w:lineRule="auto"/>
        <w:jc w:val="center"/>
        <w:rPr>
          <w:b/>
          <w:sz w:val="28"/>
          <w:szCs w:val="28"/>
        </w:rPr>
      </w:pPr>
      <w:r>
        <w:rPr>
          <w:b/>
          <w:sz w:val="28"/>
          <w:szCs w:val="28"/>
        </w:rPr>
        <w:t>340 North Main St., Suite 303</w:t>
      </w:r>
    </w:p>
    <w:p w14:paraId="286080E0" w14:textId="21C69D1E" w:rsidR="00CA1ABD" w:rsidRDefault="00CA1ABD" w:rsidP="00CA1ABD">
      <w:pPr>
        <w:spacing w:after="0" w:line="240" w:lineRule="auto"/>
        <w:jc w:val="center"/>
        <w:rPr>
          <w:b/>
          <w:sz w:val="28"/>
          <w:szCs w:val="28"/>
        </w:rPr>
      </w:pPr>
      <w:r>
        <w:rPr>
          <w:b/>
          <w:sz w:val="28"/>
          <w:szCs w:val="28"/>
        </w:rPr>
        <w:t>Plymouth, MI  48168</w:t>
      </w:r>
    </w:p>
    <w:p w14:paraId="5B865500" w14:textId="4B77B751" w:rsidR="00CA1ABD" w:rsidRDefault="00CA1ABD" w:rsidP="00CA1ABD">
      <w:pPr>
        <w:spacing w:after="0" w:line="240" w:lineRule="auto"/>
        <w:jc w:val="center"/>
        <w:rPr>
          <w:b/>
          <w:sz w:val="28"/>
          <w:szCs w:val="28"/>
        </w:rPr>
      </w:pPr>
    </w:p>
    <w:p w14:paraId="4AC081DB" w14:textId="6607B8F0" w:rsidR="00CA1ABD" w:rsidRDefault="00CA1ABD" w:rsidP="00CA1ABD">
      <w:pPr>
        <w:pStyle w:val="ListParagraph"/>
        <w:numPr>
          <w:ilvl w:val="0"/>
          <w:numId w:val="2"/>
        </w:numPr>
        <w:spacing w:after="0" w:line="240" w:lineRule="auto"/>
        <w:rPr>
          <w:b/>
          <w:sz w:val="24"/>
          <w:szCs w:val="24"/>
        </w:rPr>
      </w:pPr>
      <w:r>
        <w:rPr>
          <w:b/>
          <w:sz w:val="24"/>
          <w:szCs w:val="24"/>
        </w:rPr>
        <w:t xml:space="preserve"> Risk of Using Email/Text:</w:t>
      </w:r>
    </w:p>
    <w:p w14:paraId="514EAE45" w14:textId="4156F2E2" w:rsidR="00CA1ABD" w:rsidRDefault="00CA1ABD" w:rsidP="00CA1ABD">
      <w:pPr>
        <w:pStyle w:val="ListParagraph"/>
        <w:spacing w:after="0" w:line="240" w:lineRule="auto"/>
        <w:rPr>
          <w:sz w:val="24"/>
          <w:szCs w:val="24"/>
        </w:rPr>
      </w:pPr>
      <w:r>
        <w:rPr>
          <w:sz w:val="24"/>
          <w:szCs w:val="24"/>
        </w:rPr>
        <w:t>The transmission of client information by email and/or texting has a number of risks that clients should consider prior to the use of email and/or texting.  These include but are not limited to, the following risks:</w:t>
      </w:r>
    </w:p>
    <w:p w14:paraId="3FB08C96" w14:textId="534EE555" w:rsidR="00CA1ABD" w:rsidRDefault="00CA1ABD" w:rsidP="00CA1ABD">
      <w:pPr>
        <w:pStyle w:val="ListParagraph"/>
        <w:numPr>
          <w:ilvl w:val="0"/>
          <w:numId w:val="3"/>
        </w:numPr>
        <w:spacing w:after="0" w:line="240" w:lineRule="auto"/>
        <w:rPr>
          <w:sz w:val="24"/>
          <w:szCs w:val="24"/>
        </w:rPr>
      </w:pPr>
      <w:r>
        <w:rPr>
          <w:sz w:val="24"/>
          <w:szCs w:val="24"/>
        </w:rPr>
        <w:t xml:space="preserve"> Email and texts can be circulated, forwarded, stored electronically and on paper, and broadcast to unintended recipients.  </w:t>
      </w:r>
    </w:p>
    <w:p w14:paraId="14C0DA01" w14:textId="417E829F" w:rsidR="00CA1ABD" w:rsidRDefault="00CA1ABD" w:rsidP="00CA1ABD">
      <w:pPr>
        <w:pStyle w:val="ListParagraph"/>
        <w:numPr>
          <w:ilvl w:val="0"/>
          <w:numId w:val="3"/>
        </w:numPr>
        <w:spacing w:after="0" w:line="240" w:lineRule="auto"/>
        <w:rPr>
          <w:sz w:val="24"/>
          <w:szCs w:val="24"/>
        </w:rPr>
      </w:pPr>
      <w:r>
        <w:rPr>
          <w:sz w:val="24"/>
          <w:szCs w:val="24"/>
        </w:rPr>
        <w:t xml:space="preserve">Email and text senders can easily misaddress an email or text and send the information to an undesired recipient. </w:t>
      </w:r>
    </w:p>
    <w:p w14:paraId="2D65D3BF" w14:textId="1A88313B" w:rsidR="00CA1ABD" w:rsidRDefault="00CA1ABD" w:rsidP="00CA1ABD">
      <w:pPr>
        <w:pStyle w:val="ListParagraph"/>
        <w:numPr>
          <w:ilvl w:val="0"/>
          <w:numId w:val="3"/>
        </w:numPr>
        <w:spacing w:after="0" w:line="240" w:lineRule="auto"/>
        <w:rPr>
          <w:sz w:val="24"/>
          <w:szCs w:val="24"/>
        </w:rPr>
      </w:pPr>
      <w:r>
        <w:rPr>
          <w:sz w:val="24"/>
          <w:szCs w:val="24"/>
        </w:rPr>
        <w:t xml:space="preserve">Backup copies of emails and texts may exist even after the sender and/or recipient had deleted his or her copy. </w:t>
      </w:r>
    </w:p>
    <w:p w14:paraId="75D555BC" w14:textId="41674A17" w:rsidR="00CA1ABD" w:rsidRDefault="00CA1ABD" w:rsidP="00CA1ABD">
      <w:pPr>
        <w:pStyle w:val="ListParagraph"/>
        <w:numPr>
          <w:ilvl w:val="0"/>
          <w:numId w:val="3"/>
        </w:numPr>
        <w:spacing w:after="0" w:line="240" w:lineRule="auto"/>
        <w:rPr>
          <w:sz w:val="24"/>
          <w:szCs w:val="24"/>
        </w:rPr>
      </w:pPr>
      <w:r>
        <w:rPr>
          <w:sz w:val="24"/>
          <w:szCs w:val="24"/>
        </w:rPr>
        <w:t xml:space="preserve">Employers and on-line services have a right to inspect emails sent through their company systems. </w:t>
      </w:r>
    </w:p>
    <w:p w14:paraId="32922A13" w14:textId="1002C113" w:rsidR="00CA1ABD" w:rsidRDefault="00CA1ABD" w:rsidP="00CA1ABD">
      <w:pPr>
        <w:pStyle w:val="ListParagraph"/>
        <w:numPr>
          <w:ilvl w:val="0"/>
          <w:numId w:val="3"/>
        </w:numPr>
        <w:spacing w:after="0" w:line="240" w:lineRule="auto"/>
        <w:rPr>
          <w:sz w:val="24"/>
          <w:szCs w:val="24"/>
        </w:rPr>
      </w:pPr>
      <w:r>
        <w:rPr>
          <w:sz w:val="24"/>
          <w:szCs w:val="24"/>
        </w:rPr>
        <w:t>Emails an</w:t>
      </w:r>
      <w:r w:rsidR="00971798">
        <w:rPr>
          <w:sz w:val="24"/>
          <w:szCs w:val="24"/>
        </w:rPr>
        <w:t xml:space="preserve">d </w:t>
      </w:r>
      <w:r>
        <w:rPr>
          <w:sz w:val="24"/>
          <w:szCs w:val="24"/>
        </w:rPr>
        <w:t xml:space="preserve">texts can be intercepted, altered, forwarded or used without authorization or detection. </w:t>
      </w:r>
    </w:p>
    <w:p w14:paraId="171CC5DC" w14:textId="7523311C" w:rsidR="00CA1ABD" w:rsidRDefault="00CA1ABD" w:rsidP="00CA1ABD">
      <w:pPr>
        <w:pStyle w:val="ListParagraph"/>
        <w:numPr>
          <w:ilvl w:val="0"/>
          <w:numId w:val="3"/>
        </w:numPr>
        <w:spacing w:after="0" w:line="240" w:lineRule="auto"/>
        <w:rPr>
          <w:sz w:val="24"/>
          <w:szCs w:val="24"/>
        </w:rPr>
      </w:pPr>
      <w:r>
        <w:rPr>
          <w:sz w:val="24"/>
          <w:szCs w:val="24"/>
        </w:rPr>
        <w:t>Emails and texts can be used as evidence in courts.</w:t>
      </w:r>
    </w:p>
    <w:p w14:paraId="621FF721" w14:textId="54B5BDAF" w:rsidR="00CA1ABD" w:rsidRDefault="00CA1ABD" w:rsidP="00CA1ABD">
      <w:pPr>
        <w:pStyle w:val="ListParagraph"/>
        <w:numPr>
          <w:ilvl w:val="0"/>
          <w:numId w:val="3"/>
        </w:numPr>
        <w:spacing w:after="0" w:line="240" w:lineRule="auto"/>
        <w:rPr>
          <w:sz w:val="24"/>
          <w:szCs w:val="24"/>
        </w:rPr>
      </w:pPr>
      <w:r>
        <w:rPr>
          <w:sz w:val="24"/>
          <w:szCs w:val="24"/>
        </w:rPr>
        <w:t xml:space="preserve">Emails </w:t>
      </w:r>
      <w:r w:rsidR="00F61ED7">
        <w:rPr>
          <w:sz w:val="24"/>
          <w:szCs w:val="24"/>
        </w:rPr>
        <w:t>and texts may not be secure and, therefore, it is possible that the confidentiality of the such communications may be breached by a third party.</w:t>
      </w:r>
    </w:p>
    <w:p w14:paraId="5B3ABCDD" w14:textId="77777777" w:rsidR="00971798" w:rsidRDefault="00971798" w:rsidP="00971798">
      <w:pPr>
        <w:pStyle w:val="ListParagraph"/>
        <w:spacing w:after="0" w:line="240" w:lineRule="auto"/>
        <w:ind w:left="1800"/>
        <w:rPr>
          <w:sz w:val="24"/>
          <w:szCs w:val="24"/>
        </w:rPr>
      </w:pPr>
    </w:p>
    <w:p w14:paraId="6682C174" w14:textId="2B8C0EB1" w:rsidR="00F61ED7" w:rsidRDefault="00F61ED7" w:rsidP="00F61ED7">
      <w:pPr>
        <w:pStyle w:val="ListParagraph"/>
        <w:numPr>
          <w:ilvl w:val="0"/>
          <w:numId w:val="2"/>
        </w:numPr>
        <w:spacing w:after="0" w:line="240" w:lineRule="auto"/>
        <w:rPr>
          <w:b/>
          <w:sz w:val="24"/>
          <w:szCs w:val="24"/>
        </w:rPr>
      </w:pPr>
      <w:r>
        <w:rPr>
          <w:b/>
          <w:sz w:val="24"/>
          <w:szCs w:val="24"/>
        </w:rPr>
        <w:t xml:space="preserve"> Conditions for the Use of Email and Texts:</w:t>
      </w:r>
    </w:p>
    <w:p w14:paraId="3C468311" w14:textId="1259B5E4" w:rsidR="00F61ED7" w:rsidRDefault="00F61ED7" w:rsidP="00F61ED7">
      <w:pPr>
        <w:pStyle w:val="ListParagraph"/>
        <w:spacing w:after="0" w:line="240" w:lineRule="auto"/>
        <w:rPr>
          <w:sz w:val="24"/>
          <w:szCs w:val="24"/>
        </w:rPr>
      </w:pPr>
      <w:r>
        <w:rPr>
          <w:sz w:val="24"/>
          <w:szCs w:val="24"/>
        </w:rPr>
        <w:t>Therapist cannot guarantee but will use reasonable means to maintain security and confidentiality of email and text information sent and received.  Therapist is not liable for improper disclosure of confidential information that is not caused by Therapist’s intentional misconduct.  Clients/Parents/Legal Guardians must acknowledge and consent to the following conditions:</w:t>
      </w:r>
    </w:p>
    <w:p w14:paraId="16A39CFC" w14:textId="3F38B33E" w:rsidR="00F61ED7" w:rsidRDefault="00F61ED7" w:rsidP="00F61ED7">
      <w:pPr>
        <w:pStyle w:val="ListParagraph"/>
        <w:numPr>
          <w:ilvl w:val="0"/>
          <w:numId w:val="5"/>
        </w:numPr>
        <w:spacing w:after="0" w:line="240" w:lineRule="auto"/>
        <w:rPr>
          <w:sz w:val="24"/>
          <w:szCs w:val="24"/>
        </w:rPr>
      </w:pPr>
      <w:r>
        <w:rPr>
          <w:sz w:val="24"/>
          <w:szCs w:val="24"/>
        </w:rPr>
        <w:t xml:space="preserve"> Email and texting </w:t>
      </w:r>
      <w:r w:rsidR="00971798">
        <w:rPr>
          <w:sz w:val="24"/>
          <w:szCs w:val="24"/>
        </w:rPr>
        <w:t xml:space="preserve">are </w:t>
      </w:r>
      <w:r>
        <w:rPr>
          <w:sz w:val="24"/>
          <w:szCs w:val="24"/>
        </w:rPr>
        <w:t xml:space="preserve">not appropriate for urgent or emergency situations.  Provider cannot guarantee that any particular email and/or text will be read and responded to within any particular period of time.  </w:t>
      </w:r>
      <w:r w:rsidR="00C41670">
        <w:rPr>
          <w:b/>
          <w:sz w:val="24"/>
          <w:szCs w:val="24"/>
        </w:rPr>
        <w:t>IN</w:t>
      </w:r>
      <w:r w:rsidR="00B96A4E">
        <w:rPr>
          <w:b/>
          <w:sz w:val="24"/>
          <w:szCs w:val="24"/>
        </w:rPr>
        <w:t xml:space="preserve"> A</w:t>
      </w:r>
      <w:r w:rsidR="00C41670">
        <w:rPr>
          <w:b/>
          <w:sz w:val="24"/>
          <w:szCs w:val="24"/>
        </w:rPr>
        <w:t xml:space="preserve"> MEDICAL EMERGENCY, DO NOT EMAIL OR TEXT.  CALL 911 OR GO TO YOUR LOCAL EMERGENCY ROOM.  </w:t>
      </w:r>
    </w:p>
    <w:p w14:paraId="48C44389" w14:textId="4048B2DA" w:rsidR="00F61ED7" w:rsidRDefault="00F61ED7" w:rsidP="00F61ED7">
      <w:pPr>
        <w:pStyle w:val="ListParagraph"/>
        <w:numPr>
          <w:ilvl w:val="0"/>
          <w:numId w:val="5"/>
        </w:numPr>
        <w:spacing w:after="0" w:line="240" w:lineRule="auto"/>
        <w:rPr>
          <w:sz w:val="24"/>
          <w:szCs w:val="24"/>
        </w:rPr>
      </w:pPr>
      <w:r>
        <w:rPr>
          <w:sz w:val="24"/>
          <w:szCs w:val="24"/>
        </w:rPr>
        <w:t xml:space="preserve">Email and texts should be concise.  The client/parent/legal guardian should call and/or schedule an appointment to discuss complex and/or sensitive situations. </w:t>
      </w:r>
    </w:p>
    <w:p w14:paraId="400233D4" w14:textId="55F9C7BC" w:rsidR="00F61ED7" w:rsidRDefault="00F61ED7" w:rsidP="00F61ED7">
      <w:pPr>
        <w:pStyle w:val="ListParagraph"/>
        <w:numPr>
          <w:ilvl w:val="0"/>
          <w:numId w:val="5"/>
        </w:numPr>
        <w:spacing w:after="0" w:line="240" w:lineRule="auto"/>
        <w:rPr>
          <w:sz w:val="24"/>
          <w:szCs w:val="24"/>
        </w:rPr>
      </w:pPr>
      <w:r>
        <w:rPr>
          <w:sz w:val="24"/>
          <w:szCs w:val="24"/>
        </w:rPr>
        <w:t xml:space="preserve">All email will usually be printed and filed into the client’s medical record. Texts may be printed as well.  </w:t>
      </w:r>
    </w:p>
    <w:p w14:paraId="6A705F12" w14:textId="1AF1BF36" w:rsidR="00F61ED7" w:rsidRDefault="00F61ED7" w:rsidP="00F61ED7">
      <w:pPr>
        <w:pStyle w:val="ListParagraph"/>
        <w:numPr>
          <w:ilvl w:val="0"/>
          <w:numId w:val="5"/>
        </w:numPr>
        <w:spacing w:after="0" w:line="240" w:lineRule="auto"/>
        <w:rPr>
          <w:sz w:val="24"/>
          <w:szCs w:val="24"/>
        </w:rPr>
      </w:pPr>
      <w:r>
        <w:rPr>
          <w:sz w:val="24"/>
          <w:szCs w:val="24"/>
        </w:rPr>
        <w:t xml:space="preserve">Provider will not forward client’s/parent’s/legal guardian’s identifiable emails and/or texts without the client’s/parent’s/legal guardian’s written consent except as authorized by law. </w:t>
      </w:r>
    </w:p>
    <w:p w14:paraId="47413B81" w14:textId="07263BAE" w:rsidR="00F61ED7" w:rsidRDefault="00F61ED7" w:rsidP="00F61ED7">
      <w:pPr>
        <w:pStyle w:val="ListParagraph"/>
        <w:numPr>
          <w:ilvl w:val="0"/>
          <w:numId w:val="5"/>
        </w:numPr>
        <w:spacing w:after="0" w:line="240" w:lineRule="auto"/>
        <w:rPr>
          <w:sz w:val="24"/>
          <w:szCs w:val="24"/>
        </w:rPr>
      </w:pPr>
      <w:r>
        <w:rPr>
          <w:sz w:val="24"/>
          <w:szCs w:val="24"/>
        </w:rPr>
        <w:lastRenderedPageBreak/>
        <w:t xml:space="preserve">Clients/parents/legal guardians should not use email or texts for communication or sensitive medical information.  </w:t>
      </w:r>
    </w:p>
    <w:p w14:paraId="60CC2ABF" w14:textId="053A9DCF" w:rsidR="00F61ED7" w:rsidRDefault="00F61ED7" w:rsidP="00F61ED7">
      <w:pPr>
        <w:pStyle w:val="ListParagraph"/>
        <w:numPr>
          <w:ilvl w:val="0"/>
          <w:numId w:val="5"/>
        </w:numPr>
        <w:spacing w:after="0" w:line="240" w:lineRule="auto"/>
        <w:rPr>
          <w:sz w:val="24"/>
          <w:szCs w:val="24"/>
        </w:rPr>
      </w:pPr>
      <w:r>
        <w:rPr>
          <w:sz w:val="24"/>
          <w:szCs w:val="24"/>
        </w:rPr>
        <w:t xml:space="preserve">Provider is not liable for breaches of confidentiality caused by the client or any third party. </w:t>
      </w:r>
    </w:p>
    <w:p w14:paraId="34C4B7C9" w14:textId="2D6C8187" w:rsidR="00F61ED7" w:rsidRDefault="00913816" w:rsidP="00F61ED7">
      <w:pPr>
        <w:pStyle w:val="ListParagraph"/>
        <w:numPr>
          <w:ilvl w:val="0"/>
          <w:numId w:val="5"/>
        </w:numPr>
        <w:spacing w:after="0" w:line="240" w:lineRule="auto"/>
        <w:rPr>
          <w:sz w:val="24"/>
          <w:szCs w:val="24"/>
        </w:rPr>
      </w:pPr>
      <w:r>
        <w:rPr>
          <w:sz w:val="24"/>
          <w:szCs w:val="24"/>
        </w:rPr>
        <w:t xml:space="preserve">It is the client’s/parent’s/legal guardian’s responsibility to follow-up and/or schedule an appointment if warranted.  </w:t>
      </w:r>
    </w:p>
    <w:p w14:paraId="36B1D2B6" w14:textId="77777777" w:rsidR="00913816" w:rsidRDefault="00913816" w:rsidP="00913816">
      <w:pPr>
        <w:pStyle w:val="ListParagraph"/>
        <w:spacing w:after="0" w:line="240" w:lineRule="auto"/>
        <w:ind w:left="1800"/>
        <w:rPr>
          <w:sz w:val="24"/>
          <w:szCs w:val="24"/>
        </w:rPr>
      </w:pPr>
    </w:p>
    <w:p w14:paraId="7C8D3F57" w14:textId="5BF36FE3" w:rsidR="00913816" w:rsidRDefault="00913816" w:rsidP="00913816">
      <w:pPr>
        <w:pStyle w:val="ListParagraph"/>
        <w:numPr>
          <w:ilvl w:val="0"/>
          <w:numId w:val="2"/>
        </w:numPr>
        <w:spacing w:after="0" w:line="240" w:lineRule="auto"/>
        <w:rPr>
          <w:b/>
          <w:sz w:val="24"/>
          <w:szCs w:val="24"/>
        </w:rPr>
      </w:pPr>
      <w:r>
        <w:rPr>
          <w:b/>
          <w:sz w:val="24"/>
          <w:szCs w:val="24"/>
        </w:rPr>
        <w:t xml:space="preserve"> Client Acknowledgement and Agreement:</w:t>
      </w:r>
    </w:p>
    <w:p w14:paraId="251851C0" w14:textId="4FABFBC9" w:rsidR="00913816" w:rsidRDefault="00913816" w:rsidP="00913816">
      <w:pPr>
        <w:pStyle w:val="ListParagraph"/>
        <w:spacing w:after="0" w:line="240" w:lineRule="auto"/>
        <w:rPr>
          <w:sz w:val="24"/>
          <w:szCs w:val="24"/>
        </w:rPr>
      </w:pPr>
      <w:r>
        <w:rPr>
          <w:sz w:val="24"/>
          <w:szCs w:val="24"/>
        </w:rPr>
        <w:t xml:space="preserve">I acknowledge that I have read and fully understand this consent form.  I understand the risks associated with the communication of email and/or texts between my Therapist and me, and consent to the conditions and instructions outlined as well as any other instructions that my Therapist may impose to communicate with me by email or text.  </w:t>
      </w:r>
    </w:p>
    <w:p w14:paraId="13E72DB5" w14:textId="26D12A82" w:rsidR="00913816" w:rsidRDefault="00913816" w:rsidP="00913816">
      <w:pPr>
        <w:pStyle w:val="ListParagraph"/>
        <w:spacing w:after="0" w:line="240" w:lineRule="auto"/>
        <w:rPr>
          <w:sz w:val="24"/>
          <w:szCs w:val="24"/>
        </w:rPr>
      </w:pPr>
    </w:p>
    <w:p w14:paraId="41588815" w14:textId="176C6F88" w:rsidR="00913816" w:rsidRDefault="00913816" w:rsidP="00913816">
      <w:pPr>
        <w:pStyle w:val="ListParagraph"/>
        <w:spacing w:after="0" w:line="240" w:lineRule="auto"/>
        <w:rPr>
          <w:sz w:val="24"/>
          <w:szCs w:val="24"/>
        </w:rPr>
      </w:pPr>
      <w:r>
        <w:rPr>
          <w:sz w:val="24"/>
          <w:szCs w:val="24"/>
        </w:rPr>
        <w:t>Client Name: ______________________________________</w:t>
      </w:r>
    </w:p>
    <w:p w14:paraId="35FF6A0E" w14:textId="77777777" w:rsidR="00913816" w:rsidRDefault="00913816" w:rsidP="00913816">
      <w:pPr>
        <w:pStyle w:val="ListParagraph"/>
        <w:spacing w:after="0" w:line="240" w:lineRule="auto"/>
        <w:rPr>
          <w:sz w:val="24"/>
          <w:szCs w:val="24"/>
        </w:rPr>
      </w:pPr>
    </w:p>
    <w:p w14:paraId="7661AD62" w14:textId="22947706" w:rsidR="00913816" w:rsidRDefault="00913816" w:rsidP="00913816">
      <w:pPr>
        <w:pStyle w:val="ListParagraph"/>
        <w:spacing w:after="0" w:line="240" w:lineRule="auto"/>
        <w:rPr>
          <w:sz w:val="24"/>
          <w:szCs w:val="24"/>
        </w:rPr>
      </w:pPr>
      <w:r>
        <w:rPr>
          <w:sz w:val="24"/>
          <w:szCs w:val="24"/>
        </w:rPr>
        <w:t>Client Signature: ___________________________________</w:t>
      </w:r>
      <w:r>
        <w:rPr>
          <w:sz w:val="24"/>
          <w:szCs w:val="24"/>
        </w:rPr>
        <w:tab/>
        <w:t>Date: _____________</w:t>
      </w:r>
    </w:p>
    <w:p w14:paraId="34A6F626" w14:textId="043DE8E6" w:rsidR="00913816" w:rsidRDefault="00913816" w:rsidP="00913816">
      <w:pPr>
        <w:pStyle w:val="ListParagraph"/>
        <w:spacing w:after="0" w:line="240" w:lineRule="auto"/>
        <w:rPr>
          <w:sz w:val="24"/>
          <w:szCs w:val="24"/>
        </w:rPr>
      </w:pPr>
    </w:p>
    <w:p w14:paraId="561C71E8" w14:textId="3F3FB9E0" w:rsidR="00913816" w:rsidRDefault="00913816" w:rsidP="00913816">
      <w:pPr>
        <w:pStyle w:val="ListParagraph"/>
        <w:spacing w:after="0" w:line="240" w:lineRule="auto"/>
        <w:rPr>
          <w:sz w:val="24"/>
          <w:szCs w:val="24"/>
        </w:rPr>
      </w:pPr>
      <w:r>
        <w:rPr>
          <w:sz w:val="24"/>
          <w:szCs w:val="24"/>
        </w:rPr>
        <w:t>Parent/Legal Guardian Name: _______________________________________________</w:t>
      </w:r>
    </w:p>
    <w:p w14:paraId="0ACAA84F" w14:textId="77777777" w:rsidR="00913816" w:rsidRDefault="00913816" w:rsidP="00913816">
      <w:pPr>
        <w:pStyle w:val="ListParagraph"/>
        <w:spacing w:after="0" w:line="240" w:lineRule="auto"/>
        <w:rPr>
          <w:sz w:val="24"/>
          <w:szCs w:val="24"/>
        </w:rPr>
      </w:pPr>
    </w:p>
    <w:p w14:paraId="58CDE724" w14:textId="56807D84" w:rsidR="00913816" w:rsidRDefault="00913816" w:rsidP="00913816">
      <w:pPr>
        <w:pStyle w:val="ListParagraph"/>
        <w:spacing w:after="0" w:line="240" w:lineRule="auto"/>
        <w:rPr>
          <w:sz w:val="24"/>
          <w:szCs w:val="24"/>
        </w:rPr>
      </w:pPr>
      <w:r>
        <w:rPr>
          <w:sz w:val="24"/>
          <w:szCs w:val="24"/>
        </w:rPr>
        <w:t>Parent/Legal Guardian Signature: ______________________</w:t>
      </w:r>
      <w:r>
        <w:rPr>
          <w:sz w:val="24"/>
          <w:szCs w:val="24"/>
        </w:rPr>
        <w:tab/>
        <w:t>Date: _____________</w:t>
      </w:r>
    </w:p>
    <w:p w14:paraId="2F999463" w14:textId="31DE5C6D" w:rsidR="00913816" w:rsidRDefault="00913816" w:rsidP="00913816">
      <w:pPr>
        <w:pStyle w:val="ListParagraph"/>
        <w:spacing w:after="0" w:line="240" w:lineRule="auto"/>
        <w:rPr>
          <w:sz w:val="24"/>
          <w:szCs w:val="24"/>
        </w:rPr>
      </w:pPr>
    </w:p>
    <w:p w14:paraId="3A8C9FDC" w14:textId="20720F76" w:rsidR="00913816" w:rsidRDefault="00913816" w:rsidP="00913816">
      <w:pPr>
        <w:pStyle w:val="ListParagraph"/>
        <w:spacing w:after="0" w:line="240" w:lineRule="auto"/>
        <w:rPr>
          <w:sz w:val="24"/>
          <w:szCs w:val="24"/>
        </w:rPr>
      </w:pPr>
      <w:r>
        <w:rPr>
          <w:sz w:val="24"/>
          <w:szCs w:val="24"/>
        </w:rPr>
        <w:t>Therapist Name: ____________________________________</w:t>
      </w:r>
    </w:p>
    <w:p w14:paraId="52C7E35B" w14:textId="5969EA75" w:rsidR="00913816" w:rsidRDefault="00913816" w:rsidP="00913816">
      <w:pPr>
        <w:pStyle w:val="ListParagraph"/>
        <w:spacing w:after="0" w:line="240" w:lineRule="auto"/>
        <w:rPr>
          <w:sz w:val="24"/>
          <w:szCs w:val="24"/>
        </w:rPr>
      </w:pPr>
    </w:p>
    <w:p w14:paraId="4F546085" w14:textId="7A4C26FC" w:rsidR="00913816" w:rsidRPr="00913816" w:rsidRDefault="00913816" w:rsidP="00913816">
      <w:pPr>
        <w:pStyle w:val="ListParagraph"/>
        <w:spacing w:after="0" w:line="240" w:lineRule="auto"/>
        <w:rPr>
          <w:sz w:val="24"/>
          <w:szCs w:val="24"/>
        </w:rPr>
      </w:pPr>
      <w:r>
        <w:rPr>
          <w:sz w:val="24"/>
          <w:szCs w:val="24"/>
        </w:rPr>
        <w:t>Therapist Signature: _________________________________</w:t>
      </w:r>
      <w:r>
        <w:rPr>
          <w:sz w:val="24"/>
          <w:szCs w:val="24"/>
        </w:rPr>
        <w:tab/>
        <w:t>Date: _____________</w:t>
      </w:r>
    </w:p>
    <w:p w14:paraId="2F77A499" w14:textId="75D3AEA2" w:rsidR="00CA1ABD" w:rsidRDefault="00CA1ABD" w:rsidP="00CA1ABD">
      <w:pPr>
        <w:spacing w:after="0" w:line="240" w:lineRule="auto"/>
        <w:rPr>
          <w:b/>
          <w:sz w:val="28"/>
          <w:szCs w:val="28"/>
        </w:rPr>
      </w:pPr>
    </w:p>
    <w:p w14:paraId="504EAF50" w14:textId="7CB326EA" w:rsidR="00CA1ABD" w:rsidRDefault="00CA1ABD" w:rsidP="00CA1ABD">
      <w:pPr>
        <w:spacing w:line="240" w:lineRule="auto"/>
        <w:rPr>
          <w:b/>
          <w:sz w:val="28"/>
          <w:szCs w:val="28"/>
        </w:rPr>
      </w:pPr>
    </w:p>
    <w:p w14:paraId="2A2F0759" w14:textId="1FADE832" w:rsidR="00CA1ABD" w:rsidRPr="00CA1ABD" w:rsidRDefault="00CA1ABD" w:rsidP="00CA1ABD">
      <w:pPr>
        <w:spacing w:after="0"/>
        <w:rPr>
          <w:b/>
          <w:sz w:val="28"/>
          <w:szCs w:val="28"/>
        </w:rPr>
      </w:pPr>
    </w:p>
    <w:sectPr w:rsidR="00CA1ABD" w:rsidRPr="00CA1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54E3"/>
    <w:multiLevelType w:val="hybridMultilevel"/>
    <w:tmpl w:val="D14CC866"/>
    <w:lvl w:ilvl="0" w:tplc="84BA39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58544EB"/>
    <w:multiLevelType w:val="hybridMultilevel"/>
    <w:tmpl w:val="0FC2D010"/>
    <w:lvl w:ilvl="0" w:tplc="144628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CEF03A6"/>
    <w:multiLevelType w:val="hybridMultilevel"/>
    <w:tmpl w:val="4E86D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EB630D"/>
    <w:multiLevelType w:val="hybridMultilevel"/>
    <w:tmpl w:val="C588A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BD4386"/>
    <w:multiLevelType w:val="hybridMultilevel"/>
    <w:tmpl w:val="A07E9DE2"/>
    <w:lvl w:ilvl="0" w:tplc="98C2D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D"/>
    <w:rsid w:val="00043FC6"/>
    <w:rsid w:val="002E3A6F"/>
    <w:rsid w:val="004F4125"/>
    <w:rsid w:val="00913816"/>
    <w:rsid w:val="00971798"/>
    <w:rsid w:val="00B96A4E"/>
    <w:rsid w:val="00C41670"/>
    <w:rsid w:val="00CA1ABD"/>
    <w:rsid w:val="00F61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B5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AB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Encelewski</dc:creator>
  <cp:keywords/>
  <dc:description/>
  <cp:lastModifiedBy>Suzanne Tosto</cp:lastModifiedBy>
  <cp:revision>2</cp:revision>
  <dcterms:created xsi:type="dcterms:W3CDTF">2018-10-03T23:51:00Z</dcterms:created>
  <dcterms:modified xsi:type="dcterms:W3CDTF">2018-10-03T23:51:00Z</dcterms:modified>
</cp:coreProperties>
</file>